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85D0" w14:textId="77777777" w:rsidR="00CD2D1F" w:rsidRDefault="00000000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lang w:eastAsia="hr-HR"/>
        </w:rPr>
      </w:pPr>
      <w:bookmarkStart w:id="0" w:name="_Hlk219802166"/>
      <w:r>
        <w:rPr>
          <w:noProof/>
        </w:rPr>
        <w:drawing>
          <wp:anchor distT="0" distB="0" distL="0" distR="0" simplePos="0" relativeHeight="2" behindDoc="0" locked="0" layoutInCell="1" allowOverlap="1" wp14:anchorId="54278942" wp14:editId="0BC9940D">
            <wp:simplePos x="0" y="0"/>
            <wp:positionH relativeFrom="column">
              <wp:posOffset>1104900</wp:posOffset>
            </wp:positionH>
            <wp:positionV relativeFrom="paragraph">
              <wp:posOffset>-495300</wp:posOffset>
            </wp:positionV>
            <wp:extent cx="388620" cy="4997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lang w:eastAsia="hr-HR"/>
        </w:rPr>
        <w:t xml:space="preserve"> REPUBLIKA HRVATSKA</w:t>
      </w:r>
    </w:p>
    <w:p w14:paraId="2F0D3D9A" w14:textId="77777777" w:rsidR="00CD2D1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VUKOVARSKO-SRIJEMSKA ŽUPANIJA</w:t>
      </w:r>
    </w:p>
    <w:p w14:paraId="2A0109E6" w14:textId="77777777" w:rsidR="00CD2D1F" w:rsidRDefault="0000000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                   OPĆINA LOVAS</w:t>
      </w:r>
    </w:p>
    <w:p w14:paraId="04E584F0" w14:textId="77777777" w:rsidR="00CD2D1F" w:rsidRDefault="00000000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    JEDINSTVENI UPRAVNI ODJEL</w:t>
      </w:r>
    </w:p>
    <w:p w14:paraId="7429B07E" w14:textId="77777777" w:rsidR="00CD2D1F" w:rsidRDefault="00CD2D1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E64D2A6" w14:textId="047F9AE8" w:rsidR="00CD2D1F" w:rsidRPr="002F45D1" w:rsidRDefault="0000000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F45D1">
        <w:rPr>
          <w:rFonts w:ascii="Times New Roman" w:eastAsia="Times New Roman" w:hAnsi="Times New Roman" w:cs="Times New Roman"/>
          <w:lang w:eastAsia="hr-HR"/>
        </w:rPr>
        <w:t>KLASA: 112-01/2</w:t>
      </w:r>
      <w:r w:rsidR="00421EF3" w:rsidRPr="002F45D1">
        <w:rPr>
          <w:rFonts w:ascii="Times New Roman" w:eastAsia="Times New Roman" w:hAnsi="Times New Roman" w:cs="Times New Roman"/>
          <w:lang w:eastAsia="hr-HR"/>
        </w:rPr>
        <w:t>6</w:t>
      </w:r>
      <w:r w:rsidRPr="002F45D1">
        <w:rPr>
          <w:rFonts w:ascii="Times New Roman" w:eastAsia="Times New Roman" w:hAnsi="Times New Roman" w:cs="Times New Roman"/>
          <w:lang w:eastAsia="hr-HR"/>
        </w:rPr>
        <w:t>-01/</w:t>
      </w:r>
      <w:r w:rsidR="002F45D1" w:rsidRPr="002F45D1">
        <w:rPr>
          <w:rFonts w:ascii="Times New Roman" w:eastAsia="Times New Roman" w:hAnsi="Times New Roman" w:cs="Times New Roman"/>
          <w:lang w:eastAsia="hr-HR"/>
        </w:rPr>
        <w:t>4</w:t>
      </w:r>
    </w:p>
    <w:p w14:paraId="7CF21453" w14:textId="7B236521" w:rsidR="00CD2D1F" w:rsidRPr="00421EF3" w:rsidRDefault="0000000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F45D1">
        <w:rPr>
          <w:rFonts w:ascii="Times New Roman" w:eastAsia="Times New Roman" w:hAnsi="Times New Roman" w:cs="Times New Roman"/>
          <w:lang w:eastAsia="hr-HR"/>
        </w:rPr>
        <w:t>URBROJ: 2196-17-03-2</w:t>
      </w:r>
      <w:r w:rsidR="00421EF3" w:rsidRPr="002F45D1">
        <w:rPr>
          <w:rFonts w:ascii="Times New Roman" w:eastAsia="Times New Roman" w:hAnsi="Times New Roman" w:cs="Times New Roman"/>
          <w:lang w:eastAsia="hr-HR"/>
        </w:rPr>
        <w:t>6</w:t>
      </w:r>
      <w:r w:rsidRPr="002F45D1">
        <w:rPr>
          <w:rFonts w:ascii="Times New Roman" w:eastAsia="Times New Roman" w:hAnsi="Times New Roman" w:cs="Times New Roman"/>
          <w:lang w:eastAsia="hr-HR"/>
        </w:rPr>
        <w:t>-</w:t>
      </w:r>
      <w:r w:rsidR="00FE5421" w:rsidRPr="002F45D1">
        <w:rPr>
          <w:rFonts w:ascii="Times New Roman" w:eastAsia="Times New Roman" w:hAnsi="Times New Roman" w:cs="Times New Roman"/>
          <w:lang w:eastAsia="hr-HR"/>
        </w:rPr>
        <w:t>1</w:t>
      </w:r>
    </w:p>
    <w:p w14:paraId="6E02B540" w14:textId="3320BD2B" w:rsidR="00CD2D1F" w:rsidRPr="003C402B" w:rsidRDefault="0000000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3C402B">
        <w:rPr>
          <w:rFonts w:ascii="Times New Roman" w:eastAsia="Times New Roman" w:hAnsi="Times New Roman" w:cs="Times New Roman"/>
          <w:lang w:eastAsia="hr-HR"/>
        </w:rPr>
        <w:t xml:space="preserve">Lovas, </w:t>
      </w:r>
      <w:r w:rsidR="001B33E6">
        <w:rPr>
          <w:rFonts w:ascii="Times New Roman" w:eastAsia="Times New Roman" w:hAnsi="Times New Roman" w:cs="Times New Roman"/>
          <w:lang w:eastAsia="hr-HR"/>
        </w:rPr>
        <w:t>12</w:t>
      </w:r>
      <w:r w:rsidR="00ED2BA3" w:rsidRPr="003C402B">
        <w:rPr>
          <w:rFonts w:ascii="Times New Roman" w:eastAsia="Times New Roman" w:hAnsi="Times New Roman" w:cs="Times New Roman"/>
          <w:lang w:eastAsia="hr-HR"/>
        </w:rPr>
        <w:t>.</w:t>
      </w:r>
      <w:r w:rsidRPr="003C402B">
        <w:rPr>
          <w:rFonts w:ascii="Times New Roman" w:eastAsia="Times New Roman" w:hAnsi="Times New Roman" w:cs="Times New Roman"/>
          <w:lang w:eastAsia="hr-HR"/>
        </w:rPr>
        <w:t xml:space="preserve"> </w:t>
      </w:r>
      <w:r w:rsidR="001B33E6">
        <w:rPr>
          <w:rFonts w:ascii="Times New Roman" w:eastAsia="Times New Roman" w:hAnsi="Times New Roman" w:cs="Times New Roman"/>
          <w:lang w:eastAsia="hr-HR"/>
        </w:rPr>
        <w:t>ožujka</w:t>
      </w:r>
      <w:r w:rsidRPr="003C402B">
        <w:rPr>
          <w:rFonts w:ascii="Times New Roman" w:eastAsia="Times New Roman" w:hAnsi="Times New Roman" w:cs="Times New Roman"/>
          <w:lang w:eastAsia="hr-HR"/>
        </w:rPr>
        <w:t xml:space="preserve"> 2026. godine</w:t>
      </w:r>
    </w:p>
    <w:bookmarkEnd w:id="0"/>
    <w:p w14:paraId="78F05740" w14:textId="77777777" w:rsidR="00CD2D1F" w:rsidRPr="003C402B" w:rsidRDefault="00CD2D1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7502DF5" w14:textId="05B7DF33" w:rsidR="00CD2D1F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3C40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Na temelju članka 29. </w:t>
      </w:r>
      <w:r w:rsidR="001B33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 116. </w:t>
      </w:r>
      <w:r w:rsidRPr="003C40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Zakona o službenicima i namještenicima u lokalnoj i područnoj (regionalnoj) samoupravi (Narodne novine broj 86/08, 61/11, 04/18, 112/19 i 17/25</w:t>
      </w:r>
      <w:r w:rsidR="00C6636F" w:rsidRPr="003C40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Pr="003C40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– u daljnjem tekstu: Z</w:t>
      </w:r>
      <w:r w:rsidR="00573D84" w:rsidRPr="003C40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SN</w:t>
      </w:r>
      <w:r w:rsidRPr="003C40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), Pročelnica Jedinstvenog upravnog odjela Općine Lovas dana </w:t>
      </w:r>
      <w:r w:rsidR="001B33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12</w:t>
      </w:r>
      <w:r w:rsidR="00ED2BA3" w:rsidRPr="003C40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. </w:t>
      </w:r>
      <w:r w:rsidR="001B33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ožujka</w:t>
      </w:r>
      <w:r w:rsidRPr="003C40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2026. godine raspisuje:</w:t>
      </w:r>
    </w:p>
    <w:p w14:paraId="19FFE5A6" w14:textId="77777777" w:rsidR="00CD2D1F" w:rsidRDefault="00000000">
      <w:pPr>
        <w:spacing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OGLAS ZA ZAPOŠLJAVANJE</w:t>
      </w:r>
    </w:p>
    <w:p w14:paraId="0919DC63" w14:textId="77777777" w:rsidR="00CD2D1F" w:rsidRDefault="00000000">
      <w:pPr>
        <w:spacing w:beforeAutospacing="1"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Za prijam u službu namještenika/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ce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 na radno mjesto:</w:t>
      </w:r>
    </w:p>
    <w:p w14:paraId="40287597" w14:textId="6D9F84CC" w:rsidR="00CD2D1F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1. </w:t>
      </w:r>
      <w:r w:rsidR="001B33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Pomoćni radnik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(1 izvršitelj/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) na određeno nepuno radno vrijeme  (</w:t>
      </w:r>
      <w:r w:rsidR="001B33E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20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 xml:space="preserve"> sati tjedno) u trajanju </w:t>
      </w:r>
      <w:r w:rsidR="00C6636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 xml:space="preserve">od </w:t>
      </w:r>
      <w:r w:rsidR="001B33E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 xml:space="preserve">šest mjeseci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uz probni rad od</w:t>
      </w:r>
      <w:r w:rsidR="003D1F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mjesec</w:t>
      </w:r>
      <w:r w:rsidR="001B33E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 xml:space="preserve"> dana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.</w:t>
      </w:r>
    </w:p>
    <w:p w14:paraId="6B340176" w14:textId="57ECC6D2" w:rsidR="00CD2D1F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Kandidati moraju ispunjavati opće uvjete za prijam u službu propisane člankom 12. </w:t>
      </w:r>
      <w:r w:rsidR="00573D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ZSN</w:t>
      </w:r>
      <w:r w:rsidR="00BF64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-a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 to:</w:t>
      </w:r>
    </w:p>
    <w:p w14:paraId="45290361" w14:textId="77777777" w:rsidR="00CD2D1F" w:rsidRDefault="00000000">
      <w:pPr>
        <w:numPr>
          <w:ilvl w:val="0"/>
          <w:numId w:val="1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punoljetnost,</w:t>
      </w:r>
    </w:p>
    <w:p w14:paraId="51736F49" w14:textId="77777777" w:rsidR="00CD2D1F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hrvatsko državljanstvo,</w:t>
      </w:r>
    </w:p>
    <w:p w14:paraId="5481358F" w14:textId="77777777" w:rsidR="00CD2D1F" w:rsidRDefault="00000000">
      <w:pPr>
        <w:numPr>
          <w:ilvl w:val="0"/>
          <w:numId w:val="1"/>
        </w:numPr>
        <w:spacing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zdravstvena sposobnost za obavljanje poslova radnog mjesta,</w:t>
      </w:r>
    </w:p>
    <w:p w14:paraId="7BF09A51" w14:textId="77777777" w:rsidR="00CD2D1F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te sljedeće posebne uvjete:</w:t>
      </w:r>
    </w:p>
    <w:p w14:paraId="585D20CB" w14:textId="67266EB8" w:rsidR="00CD2D1F" w:rsidRDefault="00000000">
      <w:pPr>
        <w:numPr>
          <w:ilvl w:val="0"/>
          <w:numId w:val="2"/>
        </w:num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niža stručna sprema ili osnovna škola.</w:t>
      </w:r>
    </w:p>
    <w:p w14:paraId="07BFDFE5" w14:textId="0A8A1DF2" w:rsidR="00CD2D1F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Riječi i pojmovi koji imaju rodno značenje korišteni u ovom </w:t>
      </w:r>
      <w:r w:rsidR="0021011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Oglasu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odnose se jednako na muški i ženski rod, bez obzira jesu li korišteni u muškom ili ženskom rodu.</w:t>
      </w:r>
    </w:p>
    <w:p w14:paraId="66FD06FE" w14:textId="77777777" w:rsidR="00CD2D1F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U službu ne može biti primljena osoba za čiji prijam postoje zapreke iz članka 15. i članka 16. ZSN-a.</w:t>
      </w:r>
    </w:p>
    <w:p w14:paraId="14021DF6" w14:textId="738AFD9D" w:rsidR="00CD2D1F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Kandidat koji može ostvariti pravo prednosti kod prijma u službu prema članku 101. stavcima 1. – 3.  Zakona o hrvatskim braniteljima iz Domovinskog rata i članovima njihovih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</w:rPr>
        <w:t xml:space="preserve"> </w:t>
      </w:r>
      <w:r w:rsidRPr="009E51A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obitelji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(„Narodne novine“ 121/17, 98/19</w:t>
      </w:r>
      <w:r w:rsidR="00381E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84/21</w:t>
      </w:r>
      <w:r w:rsidR="00381E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 156/23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), članku 48.f Zakona o zaštiti vojnih i civilnih invalida rata (“Narodne novine” broj 33/92, 57/92, 77/92, 27/93,58/93, 2/94, 76/94, 108/95, 108/96, 82/01, 13/03, 148/13 i 98/19), članku 9. Zakona o profesionalnoj rehabilitaciji i zapošljavanju osoba s invaliditetom (“Narodne novine” broj 157/13, 152/14, 39/18 i 32/20), članku 48. stavcima 1.-3. Zakona o civilnim stradalnicima iz Domovinskog rata (“Narodne novine” broj 84/21), dužan se u prijavi na </w:t>
      </w:r>
      <w:r w:rsidR="00BA767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Oglas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pozvati na to pravo te ima prednost u odnosu na ostale kandidate samo pod jednakim uvjetima.</w:t>
      </w:r>
    </w:p>
    <w:p w14:paraId="3044181F" w14:textId="2441F733" w:rsidR="00CD2D1F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Kandidati koji se pozivaju na pravo prednosti prilikom zapošljavanja sukladno član</w:t>
      </w:r>
      <w:r w:rsidR="00CC248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cima 101. 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102. Zakona o hrvatskim braniteljima iz Domovinskog rata i članovima njihovih obitelji, 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lastRenderedPageBreak/>
        <w:t xml:space="preserve">koji u trenutku podnošenja prijave ispunjavaju uvjete za ostvarivanje toga prava, dužni su uz prijavu na Oglas priložiti sve dokaze iz članka 103. stavka 1. Zakona o hrvatskim braniteljima iz Domovinskog rata i članovima njihovih obitelji o ispunjavanju traženih uvjeta iz </w:t>
      </w:r>
      <w:r w:rsidR="0021011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Oglasa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 dokaze za ostvarivanje prava prednosti prilikom zapošljavanja. Popis dokaza za ostvarivanje prava prednosti prilikom zapošljavanja nalazi se na internetskoj stranici Ministarstva hrvatskih branitelja: </w:t>
      </w:r>
      <w:hyperlink r:id="rId7">
        <w:r w:rsidR="00CD2D1F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GB"/>
          </w:rPr>
          <w:t>Popis dokaza za ostvarivanje prava prednosti pri zapošljavanju.pdf  (gov.hr)</w:t>
        </w:r>
      </w:hyperlink>
    </w:p>
    <w:p w14:paraId="3F5E281E" w14:textId="77777777" w:rsidR="00CD2D1F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Kandidat koji se poziva na pravo prednosti pri zapošljavanju u skladu s člankom 9. Zakona o profesionalnoj rehabilitaciji i zapošljavanju osoba s invaliditetom uz prijavu na Oglas dužan je, pored dokaza o ispunjavanju traženih uvjeta, priložiti i dokaz o statusu osobe s invaliditetom.</w:t>
      </w:r>
    </w:p>
    <w:p w14:paraId="13FCCF28" w14:textId="2B325FF8" w:rsidR="001B33E6" w:rsidRPr="001B33E6" w:rsidRDefault="001B33E6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GB"/>
        </w:rPr>
      </w:pPr>
      <w:r w:rsidRPr="001B33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Kandidat koji se poziva na pravo prednosti pri zapošljavanju sukladno članku 48. stavaka 1.-3. Zakona o civilnim stradalnicima iz Domovinskog rata dužna je, pored dokaza o ispunjavanju traženih uvjeta, priložiti i dokaze iz članka 49. stavak 1. ovog Zakona. Popis dokaza za ostvarivanje prava prednosti prilikom zapošljavanja nalazi se na internetskoj stranici Ministarstva hrvatskih branitelja:  </w:t>
      </w:r>
      <w:r w:rsidRPr="001B33E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GB"/>
        </w:rPr>
        <w:t>popis dokaza za ostvarivanje prava prednosti pri zapošljavanju- Zakon o civilnim stradalnicima iz DR.pdf (gov.hr)</w:t>
      </w:r>
    </w:p>
    <w:p w14:paraId="4A309657" w14:textId="77777777" w:rsidR="00937E5B" w:rsidRDefault="00000000" w:rsidP="00937E5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 Prijavu je potrebno vlastoručno potpisati. </w:t>
      </w:r>
    </w:p>
    <w:p w14:paraId="1CDF4828" w14:textId="29089B0A" w:rsidR="00CD2D1F" w:rsidRDefault="00000000" w:rsidP="00937E5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Prijavi na Oglas potrebno je priložiti sljedeće: </w:t>
      </w:r>
    </w:p>
    <w:p w14:paraId="3CDFF68E" w14:textId="77777777" w:rsidR="00CD2D1F" w:rsidRDefault="00000000">
      <w:pPr>
        <w:numPr>
          <w:ilvl w:val="0"/>
          <w:numId w:val="3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životopis,</w:t>
      </w:r>
    </w:p>
    <w:p w14:paraId="77027F1F" w14:textId="77777777" w:rsidR="00CD2D1F" w:rsidRDefault="0000000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dokaz o stručnoj spremi (preslika svjedodžbe),</w:t>
      </w:r>
    </w:p>
    <w:p w14:paraId="30F6B686" w14:textId="77777777" w:rsidR="00937E5B" w:rsidRDefault="00000000" w:rsidP="00937E5B">
      <w:pPr>
        <w:numPr>
          <w:ilvl w:val="0"/>
          <w:numId w:val="3"/>
        </w:numPr>
        <w:spacing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dokaz o hrvatskom državljanstvu (presliku osobne iskaznice, putovnice, domovnice),</w:t>
      </w:r>
    </w:p>
    <w:p w14:paraId="1B4F0BF5" w14:textId="01689A64" w:rsidR="00937E5B" w:rsidRPr="0066133B" w:rsidRDefault="00000000" w:rsidP="00937E5B">
      <w:pPr>
        <w:numPr>
          <w:ilvl w:val="0"/>
          <w:numId w:val="3"/>
        </w:numPr>
        <w:spacing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6613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uvjerenje da se protiv kandidata ne vodi kazneni postupak (ne starije od šest mjeseci),</w:t>
      </w:r>
    </w:p>
    <w:p w14:paraId="322926D0" w14:textId="77777777" w:rsidR="00937E5B" w:rsidRDefault="00000000" w:rsidP="00937E5B">
      <w:pPr>
        <w:numPr>
          <w:ilvl w:val="0"/>
          <w:numId w:val="3"/>
        </w:numPr>
        <w:spacing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6613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vlastoručno potpisanu izjavu kandidata da kod njega ne postoje zapreke za prijam u</w:t>
      </w:r>
      <w:r w:rsidRPr="00937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službu iz članka 15. i članka 16. Zakona (izjavu nije potrebno ovjeravati – izjava se podnosi na obrascu koji je dostupan na web stranici Općine Lovas),</w:t>
      </w:r>
    </w:p>
    <w:p w14:paraId="2F2FF919" w14:textId="77777777" w:rsidR="00937E5B" w:rsidRDefault="00000000" w:rsidP="00937E5B">
      <w:pPr>
        <w:numPr>
          <w:ilvl w:val="0"/>
          <w:numId w:val="3"/>
        </w:numPr>
        <w:spacing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937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Izjavu o suglasnosti za obradu osobnih podataka (izjava se podnosi na obrascu koji je dostupan na web stranici Općine Lovas)</w:t>
      </w:r>
      <w:r w:rsidR="00937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</w:t>
      </w:r>
    </w:p>
    <w:p w14:paraId="0E558DB3" w14:textId="0CEE5B44" w:rsidR="00CD2D1F" w:rsidRPr="00937E5B" w:rsidRDefault="00000000" w:rsidP="00937E5B">
      <w:pPr>
        <w:spacing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937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Isprave se prilažu u neovjerenoj preslici, a izabrani kandidat dužan je prije donošenja rješenja o prijmu u službu dostaviti na uvid izvornike dokumentacije priložene uz prijavu na Oglas.</w:t>
      </w:r>
    </w:p>
    <w:p w14:paraId="0329B804" w14:textId="5C4101D6" w:rsidR="00CD2D1F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Prijave na Oglas podnose se u zatvorenim omotnicama s naznakom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„Ne otvaraj – Oglas za prijam namještenika/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ce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 na radno mjesto “</w:t>
      </w:r>
      <w:r w:rsidR="00E810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Pomoćni radnik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putem pošte na adresu: Općina Lovas, Jedinstveni upravni odjel, A. Starčevića 5, 32237 Lovas ili se predaju neposredno</w:t>
      </w:r>
      <w:r w:rsidR="008334A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u zatvorenoj omotnici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na istoj adresi, u roku od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8 dana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od dana objave </w:t>
      </w:r>
      <w:r w:rsidR="00E810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Oglasa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u Hrvatskom zavodu za zapošljavanje</w:t>
      </w:r>
      <w:r w:rsidR="00E810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internetskoj stranici i oglasnoj ploči Općine Lovas.</w:t>
      </w:r>
    </w:p>
    <w:p w14:paraId="76BBC918" w14:textId="77777777" w:rsidR="00CD2D1F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Urednom prijavom smatra se prijava koja sadrži sve podatke i priloge navedene u ovom Oglasu.</w:t>
      </w:r>
    </w:p>
    <w:p w14:paraId="1D1E83D9" w14:textId="77777777" w:rsidR="00CD2D1F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Osoba koja nije podnijela pravodobnu i urednu prijavu ili ne ispunjava formalne uvjete iz ovog Oglasa, ne smatra se kandidatom prijavljenim na Oglas i njena prijava neće biti razmatrana. </w:t>
      </w:r>
    </w:p>
    <w:p w14:paraId="36B4E57D" w14:textId="77777777" w:rsidR="00CD2D1F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lastRenderedPageBreak/>
        <w:t>Na službenoj Internet stranici Općine Lovas (www.lovas.hr) dostupan je opis poslova te podaci o plaći radnog mjesta koje se popunjava, kao i podaci o načinu obavljanja prethodne provjere znanja i sposobnosti kandidata.</w:t>
      </w:r>
    </w:p>
    <w:p w14:paraId="55FDDC39" w14:textId="5A3A191B" w:rsidR="00BA7677" w:rsidRPr="002F7D34" w:rsidRDefault="00BA7677" w:rsidP="00BA76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hr-HR"/>
        </w:rPr>
        <w:t>Povjerenstvo za provedbu Oglasa utvrdit će listu kandidata koji ispunjavaju formalne uvjete iz Oglasa te će na web-stranici i na oglasnoj ploči Općine Lovas objaviti mjesto i vrijeme održavanja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intervju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a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 Ako kandidat ne pristupi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zakazanom intervjuu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smatrat će se da je povukao prijavu na </w:t>
      </w:r>
      <w:r w:rsidR="0021011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Oglas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</w:t>
      </w:r>
    </w:p>
    <w:p w14:paraId="0C04BC2A" w14:textId="77777777" w:rsidR="00CD2D1F" w:rsidRDefault="00000000">
      <w:pPr>
        <w:spacing w:before="100"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>Pročelnica će donijeti rješenje o prijmu u službu u roku od 60 dana od isteka roka za podnošenje prijava na Oglas. Rješenje o prijmu u službu izabranog kandidata dostavit će se javnom objavom na mrežnim stranicama Općine Lovas ( www.lovas.hr ). Dostava rješenja svim kandidatima smatra se obavljenom istekom osmoga dana od dana javne objave rješenja na mrežnim stranicama Općine Lovas.</w:t>
      </w:r>
    </w:p>
    <w:p w14:paraId="2CB35C6B" w14:textId="77777777" w:rsidR="00CD2D1F" w:rsidRDefault="00CD2D1F">
      <w:pPr>
        <w:spacing w:before="100"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</w:p>
    <w:p w14:paraId="77ED4172" w14:textId="22881589" w:rsidR="00CD2D1F" w:rsidRDefault="00000000">
      <w:pPr>
        <w:spacing w:before="100"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 xml:space="preserve">Po raspisanom Oglasu ne mora se obaviti izbor te se donosi odluka o obustavi Oglasa koja se objavljuje na mrežnim stranicama Općine Lovas. Protiv odluke o obustavi </w:t>
      </w:r>
      <w:r w:rsidR="002101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>Oglasa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 xml:space="preserve"> nije dopušteno podnošenje pravnih lijekova.</w:t>
      </w:r>
    </w:p>
    <w:p w14:paraId="63F4A4AE" w14:textId="77777777" w:rsidR="00CD2D1F" w:rsidRDefault="00000000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>           </w:t>
      </w:r>
    </w:p>
    <w:p w14:paraId="3B5E8133" w14:textId="77777777" w:rsidR="00CD2D1F" w:rsidRDefault="00000000">
      <w:pPr>
        <w:keepNext/>
        <w:spacing w:after="0" w:line="276" w:lineRule="auto"/>
        <w:ind w:left="4956" w:firstLine="708"/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  <w:t>PROČELNICA J.U.O.</w:t>
      </w:r>
    </w:p>
    <w:p w14:paraId="1E8E4CDD" w14:textId="7CAE7C57" w:rsidR="00CD2D1F" w:rsidRPr="003E0D0C" w:rsidRDefault="00000000" w:rsidP="003E0D0C">
      <w:pPr>
        <w:keepNext/>
        <w:spacing w:after="0" w:line="276" w:lineRule="auto"/>
        <w:ind w:left="5664"/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  <w:t>Mirka Latas</w:t>
      </w:r>
    </w:p>
    <w:sectPr w:rsidR="00CD2D1F" w:rsidRPr="003E0D0C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B6AD7"/>
    <w:multiLevelType w:val="multilevel"/>
    <w:tmpl w:val="EB40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50116610"/>
    <w:multiLevelType w:val="multilevel"/>
    <w:tmpl w:val="5B8ED2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DD3F1E"/>
    <w:multiLevelType w:val="multilevel"/>
    <w:tmpl w:val="5718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67B7279D"/>
    <w:multiLevelType w:val="multilevel"/>
    <w:tmpl w:val="E106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72E45336"/>
    <w:multiLevelType w:val="multilevel"/>
    <w:tmpl w:val="DE3C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359936654">
    <w:abstractNumId w:val="4"/>
  </w:num>
  <w:num w:numId="2" w16cid:durableId="242835103">
    <w:abstractNumId w:val="0"/>
  </w:num>
  <w:num w:numId="3" w16cid:durableId="478807300">
    <w:abstractNumId w:val="2"/>
  </w:num>
  <w:num w:numId="4" w16cid:durableId="451897568">
    <w:abstractNumId w:val="3"/>
  </w:num>
  <w:num w:numId="5" w16cid:durableId="198202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1F"/>
    <w:rsid w:val="00071DC2"/>
    <w:rsid w:val="001B33E6"/>
    <w:rsid w:val="00210110"/>
    <w:rsid w:val="002F45D1"/>
    <w:rsid w:val="00381EC5"/>
    <w:rsid w:val="003C402B"/>
    <w:rsid w:val="003D1F02"/>
    <w:rsid w:val="003E0D0C"/>
    <w:rsid w:val="00421EF3"/>
    <w:rsid w:val="004E58DC"/>
    <w:rsid w:val="005211CA"/>
    <w:rsid w:val="00573D84"/>
    <w:rsid w:val="0066133B"/>
    <w:rsid w:val="008334A4"/>
    <w:rsid w:val="0085468A"/>
    <w:rsid w:val="00937E5B"/>
    <w:rsid w:val="009E51AC"/>
    <w:rsid w:val="00B065C0"/>
    <w:rsid w:val="00B25976"/>
    <w:rsid w:val="00B63491"/>
    <w:rsid w:val="00BA7677"/>
    <w:rsid w:val="00BF64FC"/>
    <w:rsid w:val="00C16525"/>
    <w:rsid w:val="00C6636F"/>
    <w:rsid w:val="00CC248C"/>
    <w:rsid w:val="00CD2D1F"/>
    <w:rsid w:val="00E81053"/>
    <w:rsid w:val="00ED2BA3"/>
    <w:rsid w:val="00F02230"/>
    <w:rsid w:val="00F07271"/>
    <w:rsid w:val="00F22EF2"/>
    <w:rsid w:val="00F72F77"/>
    <w:rsid w:val="00F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B133"/>
  <w15:docId w15:val="{86706865-1323-466B-8259-111A0413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5EA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color w:val="000080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235E8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B7B35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&#353;ljavanje/Popis%20dokaza%20za%20ostvarivanje%20prava%20prednosti%20pri%20zapo&#353;ljavanj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4772C-BEDD-4640-9CAB-3FB8B979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dc:description/>
  <cp:lastModifiedBy>Općina Lovas</cp:lastModifiedBy>
  <cp:revision>3</cp:revision>
  <cp:lastPrinted>2026-01-16T11:24:00Z</cp:lastPrinted>
  <dcterms:created xsi:type="dcterms:W3CDTF">2026-03-12T07:58:00Z</dcterms:created>
  <dcterms:modified xsi:type="dcterms:W3CDTF">2026-03-13T07:09:00Z</dcterms:modified>
  <dc:language>hr-HR</dc:language>
</cp:coreProperties>
</file>